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3C725" w14:textId="77777777" w:rsidR="005B0D58" w:rsidRDefault="00BA1223">
      <w:pPr>
        <w:jc w:val="center"/>
        <w:rPr>
          <w:b/>
          <w:sz w:val="28"/>
          <w:szCs w:val="20"/>
          <w:lang w:val="en-US" w:eastAsia="en-US"/>
        </w:rPr>
      </w:pPr>
      <w:r>
        <w:rPr>
          <w:b/>
          <w:noProof/>
          <w:sz w:val="28"/>
          <w:szCs w:val="20"/>
          <w:lang w:val="en-US" w:eastAsia="en-US"/>
        </w:rPr>
        <w:drawing>
          <wp:inline distT="0" distB="0" distL="0" distR="0" wp14:anchorId="25E3C745" wp14:editId="25E3C746">
            <wp:extent cx="716280" cy="716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srcRect l="-50" t="-50" r="-50" b="-50"/>
                    <a:stretch>
                      <a:fillRect/>
                    </a:stretch>
                  </pic:blipFill>
                  <pic:spPr bwMode="auto">
                    <a:xfrm>
                      <a:off x="0" y="0"/>
                      <a:ext cx="716280" cy="716280"/>
                    </a:xfrm>
                    <a:prstGeom prst="rect">
                      <a:avLst/>
                    </a:prstGeom>
                  </pic:spPr>
                </pic:pic>
              </a:graphicData>
            </a:graphic>
          </wp:inline>
        </w:drawing>
      </w:r>
    </w:p>
    <w:p w14:paraId="25E3C726" w14:textId="77777777" w:rsidR="005B0D58" w:rsidRDefault="005B0D58">
      <w:pPr>
        <w:jc w:val="center"/>
        <w:rPr>
          <w:b/>
          <w:bCs/>
          <w:sz w:val="12"/>
          <w:szCs w:val="20"/>
          <w:lang w:val="en-US" w:eastAsia="en-US"/>
        </w:rPr>
      </w:pPr>
    </w:p>
    <w:p w14:paraId="25E3C727" w14:textId="77777777" w:rsidR="005B0D58" w:rsidRDefault="00BA1223">
      <w:pPr>
        <w:jc w:val="center"/>
        <w:rPr>
          <w:b/>
          <w:bCs/>
        </w:rPr>
      </w:pPr>
      <w:r>
        <w:rPr>
          <w:b/>
          <w:bCs/>
        </w:rPr>
        <w:t>SKUODO RAJONO KULTŪROS CENTRAS</w:t>
      </w:r>
    </w:p>
    <w:p w14:paraId="25E3C728" w14:textId="77777777" w:rsidR="005B0D58" w:rsidRDefault="00BA1223">
      <w:pPr>
        <w:jc w:val="center"/>
        <w:rPr>
          <w:sz w:val="20"/>
        </w:rPr>
      </w:pPr>
      <w:r>
        <w:rPr>
          <w:sz w:val="20"/>
        </w:rPr>
        <w:t xml:space="preserve">Gedimino g. 1, LT-98140 Skuodas Tel./faks. (0 440)  51 581, </w:t>
      </w:r>
      <w:hyperlink r:id="rId5">
        <w:r>
          <w:rPr>
            <w:rStyle w:val="Hipersaitas"/>
            <w:sz w:val="20"/>
          </w:rPr>
          <w:t>el. p. direktorius</w:t>
        </w:r>
        <w:r>
          <w:rPr>
            <w:rStyle w:val="Hipersaitas"/>
            <w:sz w:val="20"/>
            <w:lang w:val="en-US"/>
          </w:rPr>
          <w:t>@skuodokc.</w:t>
        </w:r>
        <w:proofErr w:type="spellStart"/>
        <w:r>
          <w:rPr>
            <w:rStyle w:val="Hipersaitas"/>
            <w:sz w:val="20"/>
          </w:rPr>
          <w:t>lt</w:t>
        </w:r>
        <w:proofErr w:type="spellEnd"/>
      </w:hyperlink>
    </w:p>
    <w:p w14:paraId="25E3C729" w14:textId="77777777" w:rsidR="005B0D58" w:rsidRDefault="00BA1223">
      <w:pPr>
        <w:jc w:val="center"/>
        <w:rPr>
          <w:sz w:val="20"/>
        </w:rPr>
      </w:pPr>
      <w:r>
        <w:rPr>
          <w:sz w:val="20"/>
        </w:rPr>
        <w:t>Duomenys kaupiami ir saugomi Juridinių asmenų registre, kodas 174591063</w:t>
      </w:r>
    </w:p>
    <w:p w14:paraId="25E3C72A" w14:textId="77777777" w:rsidR="005B0D58" w:rsidRDefault="00BA1223">
      <w:pPr>
        <w:jc w:val="center"/>
      </w:pPr>
      <w:r>
        <w:rPr>
          <w:sz w:val="20"/>
        </w:rPr>
        <w:t>______________________________________________________________________________________________</w:t>
      </w:r>
    </w:p>
    <w:p w14:paraId="25E3C72B" w14:textId="77777777" w:rsidR="005B0D58" w:rsidRDefault="005B0D58">
      <w:pPr>
        <w:rPr>
          <w:b/>
          <w:sz w:val="22"/>
        </w:rPr>
      </w:pPr>
    </w:p>
    <w:p w14:paraId="25E3C72C" w14:textId="77777777" w:rsidR="005B0D58" w:rsidRDefault="00BA1223">
      <w:pPr>
        <w:rPr>
          <w:bCs/>
          <w:lang w:eastAsia="en-US"/>
        </w:rPr>
      </w:pPr>
      <w:r>
        <w:rPr>
          <w:bCs/>
          <w:lang w:eastAsia="en-US"/>
        </w:rPr>
        <w:t xml:space="preserve">Skuodo rajono savivaldybės administracijos                                  </w:t>
      </w:r>
      <w:r>
        <w:t xml:space="preserve">2025-07-29 Nr. (1.8 </w:t>
      </w:r>
      <w:proofErr w:type="spellStart"/>
      <w:r>
        <w:t>Mr</w:t>
      </w:r>
      <w:proofErr w:type="spellEnd"/>
      <w:r>
        <w:t>) D2-</w:t>
      </w:r>
    </w:p>
    <w:p w14:paraId="25E3C72D" w14:textId="77777777" w:rsidR="005B0D58" w:rsidRDefault="00BA1223">
      <w:r>
        <w:t>Kultūros ir turizmo skyriaus vedėjui Gintui Andriekui</w:t>
      </w:r>
    </w:p>
    <w:p w14:paraId="25E3C72E" w14:textId="77777777" w:rsidR="005B0D58" w:rsidRDefault="005B0D58"/>
    <w:p w14:paraId="25E3C72F" w14:textId="77777777" w:rsidR="005B0D58" w:rsidRDefault="005B0D58">
      <w:pPr>
        <w:rPr>
          <w:b/>
          <w:bCs/>
          <w:lang w:eastAsia="en-US"/>
        </w:rPr>
      </w:pPr>
    </w:p>
    <w:p w14:paraId="25E3C730" w14:textId="77777777" w:rsidR="005B0D58" w:rsidRDefault="00BA1223">
      <w:pPr>
        <w:rPr>
          <w:b/>
          <w:sz w:val="18"/>
        </w:rPr>
      </w:pPr>
      <w:r>
        <w:rPr>
          <w:b/>
          <w:bCs/>
          <w:lang w:eastAsia="en-US"/>
        </w:rPr>
        <w:t xml:space="preserve">DĖL 2026 METŲ PASKELBIMO </w:t>
      </w:r>
      <w:r>
        <w:rPr>
          <w:b/>
          <w:bCs/>
          <w:caps/>
          <w:lang w:eastAsia="en-US"/>
        </w:rPr>
        <w:t>kapelmeisterio, orkestrų ir chorų dirigento, pedagogo, kompozitoriaus</w:t>
      </w:r>
      <w:r>
        <w:rPr>
          <w:b/>
          <w:bCs/>
          <w:lang w:eastAsia="en-US"/>
        </w:rPr>
        <w:t>, PIRMOJO LIETUVIŠKO MARŠO KŪRĖJO BRONIAUS JONUŠO METAIS</w:t>
      </w:r>
    </w:p>
    <w:p w14:paraId="25E3C731" w14:textId="77777777" w:rsidR="005B0D58" w:rsidRDefault="005B0D58">
      <w:pPr>
        <w:rPr>
          <w:b/>
          <w:sz w:val="20"/>
          <w:szCs w:val="28"/>
        </w:rPr>
      </w:pPr>
    </w:p>
    <w:p w14:paraId="25E3C732" w14:textId="77777777" w:rsidR="005B0D58" w:rsidRDefault="00BA1223">
      <w:pPr>
        <w:ind w:firstLine="1247"/>
        <w:jc w:val="both"/>
        <w:rPr>
          <w:lang w:eastAsia="ar-SA"/>
        </w:rPr>
      </w:pPr>
      <w:r>
        <w:rPr>
          <w:bCs/>
          <w:lang w:eastAsia="ar-SA"/>
        </w:rPr>
        <w:t>Bronius Jonušas</w:t>
      </w:r>
      <w:r>
        <w:rPr>
          <w:lang w:eastAsia="ar-SA"/>
        </w:rPr>
        <w:t xml:space="preserve"> (</w:t>
      </w:r>
      <w:hyperlink r:id="rId6">
        <w:r>
          <w:rPr>
            <w:rStyle w:val="Hipersaitas"/>
            <w:color w:val="000000"/>
            <w:u w:val="none"/>
            <w:lang w:eastAsia="ar-SA"/>
          </w:rPr>
          <w:t>1899</w:t>
        </w:r>
      </w:hyperlink>
      <w:r>
        <w:rPr>
          <w:lang w:eastAsia="ar-SA"/>
        </w:rPr>
        <w:t>–</w:t>
      </w:r>
      <w:hyperlink r:id="rId7">
        <w:r>
          <w:rPr>
            <w:rStyle w:val="Hipersaitas"/>
            <w:color w:val="000000"/>
            <w:u w:val="none"/>
            <w:lang w:eastAsia="ar-SA"/>
          </w:rPr>
          <w:t>1976</w:t>
        </w:r>
      </w:hyperlink>
      <w:r>
        <w:rPr>
          <w:lang w:eastAsia="ar-SA"/>
        </w:rPr>
        <w:t xml:space="preserve"> m.) – </w:t>
      </w:r>
      <w:hyperlink r:id="rId8">
        <w:r>
          <w:rPr>
            <w:rStyle w:val="Hipersaitas"/>
            <w:color w:val="000000"/>
            <w:u w:val="none"/>
            <w:lang w:eastAsia="ar-SA"/>
          </w:rPr>
          <w:t>kapelmeisteris</w:t>
        </w:r>
      </w:hyperlink>
      <w:r>
        <w:rPr>
          <w:lang w:eastAsia="ar-SA"/>
        </w:rPr>
        <w:t>, orkestrų ir chorų dirigentas, pedagogas, kompozitorius, Ylakių krašto iškili asmenybė. Geriausiai jis atpažįstamas, kaip Lietuvos maršų karalius, be kurio maršo neįsivaizduojama nei viena valstybinė šventė. 2026 metais sukanka 100 metų, kai sukūrė pirmąjį lietuvišką maršą ,,Kur bakūžė samanota“ ir bus minimos 50-ies metų mirties metinės.</w:t>
      </w:r>
    </w:p>
    <w:p w14:paraId="25E3C733" w14:textId="77777777" w:rsidR="005B0D58" w:rsidRDefault="00BA1223">
      <w:pPr>
        <w:ind w:firstLine="1247"/>
        <w:jc w:val="both"/>
      </w:pPr>
      <w:r>
        <w:rPr>
          <w:lang w:eastAsia="ar-SA"/>
        </w:rPr>
        <w:t xml:space="preserve">Gimęs ir augęs gausioje muzikų šeimoje, jau nuo 17 metų (1919 m.) pradėjo vadovauti tėvo įkurtam orkestrui. Tais pačiais, </w:t>
      </w:r>
      <w:hyperlink r:id="rId9">
        <w:r>
          <w:rPr>
            <w:rStyle w:val="Hipersaitas"/>
            <w:color w:val="000000"/>
            <w:u w:val="none"/>
            <w:lang w:eastAsia="ar-SA"/>
          </w:rPr>
          <w:t>1919</w:t>
        </w:r>
      </w:hyperlink>
      <w:r>
        <w:rPr>
          <w:lang w:eastAsia="ar-SA"/>
        </w:rPr>
        <w:t xml:space="preserve"> m., Rygoje įstojo į konservatoriją – K. </w:t>
      </w:r>
      <w:proofErr w:type="spellStart"/>
      <w:r>
        <w:rPr>
          <w:lang w:eastAsia="ar-SA"/>
        </w:rPr>
        <w:t>Šprinko</w:t>
      </w:r>
      <w:proofErr w:type="spellEnd"/>
      <w:r>
        <w:rPr>
          <w:lang w:eastAsia="ar-SA"/>
        </w:rPr>
        <w:t xml:space="preserve"> trimito klasę. Suorganizavo mišrųjį chorą, dalyvavo koncertinėje veikloje, buvo Antano Vaičiūno vadovaujamo lietuvių choro dainininkas. 1920 m. priimtas į Latvijos kariuomenės štabo komendantūros pučiamųjų instrumentų orkestrą.</w:t>
      </w:r>
    </w:p>
    <w:p w14:paraId="25E3C734" w14:textId="77777777" w:rsidR="005B0D58" w:rsidRDefault="00BA1223">
      <w:pPr>
        <w:ind w:firstLine="1247"/>
        <w:jc w:val="both"/>
        <w:rPr>
          <w:lang w:eastAsia="ar-SA"/>
        </w:rPr>
      </w:pPr>
      <w:r>
        <w:rPr>
          <w:lang w:eastAsia="ar-SA"/>
        </w:rPr>
        <w:t xml:space="preserve">1921–1937 m. dirbo </w:t>
      </w:r>
      <w:proofErr w:type="spellStart"/>
      <w:r>
        <w:rPr>
          <w:lang w:eastAsia="ar-SA"/>
        </w:rPr>
        <w:t>kapelmeistriu</w:t>
      </w:r>
      <w:proofErr w:type="spellEnd"/>
      <w:r>
        <w:rPr>
          <w:lang w:eastAsia="ar-SA"/>
        </w:rPr>
        <w:t xml:space="preserve"> įvairiuose Lietuvos kariuomenės pulkuose: I savanorių pulke Kaune, 1922–1935 m. – Lietuvos kunigaikščio Vaidoto 8-ajame pėstininkų pulke Šeduvoje, Panevėžyje ir Šiauliuose. 1935–1937 m. buvo Vytauto Didžiojo 3 pėstininkų pulko mokytoju Šiaulių gimnazijoje, vadovavo simfoniniam ir pučiamųjų orkestrams, suorganizavo vyrų chorą „Putpelės“. Rūpinosi kūrinių pučiamųjų orkestrams leidyba – 1929 m. „Aukuro“ knygynas Šiauliuose išleido jo „Lietuviškus maršus“. 1939–1942 m. Kauno konservatorijoje pas E. Gailevičių mokėsi trimito ir kapelmeisterio meno, o pas profesorius Jurgį </w:t>
      </w:r>
      <w:proofErr w:type="spellStart"/>
      <w:r>
        <w:rPr>
          <w:lang w:eastAsia="ar-SA"/>
        </w:rPr>
        <w:t>Karnavičių</w:t>
      </w:r>
      <w:proofErr w:type="spellEnd"/>
      <w:r>
        <w:rPr>
          <w:lang w:eastAsia="ar-SA"/>
        </w:rPr>
        <w:t xml:space="preserve"> ir Juozą Gruodį – kompozicijos. 1937–1944 m. vadovavo Lietuvos policijos pučiamųjų orkestrui. Nuo 1939 m. buvo Šaulių sąjungos orkestrų instruktorius, Lietuvos muzikų draugijos orkestrų sekcijos vedėjas, organizavo orkestrų sąskrydžius, dalyvavo dainų šventėse. 1940–1941 m. dirbo mokytoju Kauno vakariniuose muzikos kursuose, buvo pučiamųjų instrumentų klasės vedėjas. </w:t>
      </w:r>
    </w:p>
    <w:p w14:paraId="25E3C735" w14:textId="77777777" w:rsidR="005B0D58" w:rsidRDefault="00BA1223">
      <w:pPr>
        <w:ind w:firstLine="1247"/>
        <w:jc w:val="both"/>
      </w:pPr>
      <w:r>
        <w:rPr>
          <w:lang w:eastAsia="ar-SA"/>
        </w:rPr>
        <w:t xml:space="preserve">Nors per II pasaulinį karą pasitraukė į Vokietiją, tačiau muzikinę veiklą tęsė. 1945 m. </w:t>
      </w:r>
      <w:proofErr w:type="spellStart"/>
      <w:r>
        <w:rPr>
          <w:lang w:eastAsia="ar-SA"/>
        </w:rPr>
        <w:t>Kemptono</w:t>
      </w:r>
      <w:proofErr w:type="spellEnd"/>
      <w:r>
        <w:rPr>
          <w:lang w:eastAsia="ar-SA"/>
        </w:rPr>
        <w:t xml:space="preserve"> lietuvių stovykloje įkūrė vyrų chorą „Lithuania“, su kuriuo vėliau persikėlė į </w:t>
      </w:r>
      <w:proofErr w:type="spellStart"/>
      <w:r>
        <w:rPr>
          <w:lang w:eastAsia="ar-SA"/>
        </w:rPr>
        <w:t>Dilingeno</w:t>
      </w:r>
      <w:proofErr w:type="spellEnd"/>
      <w:r>
        <w:rPr>
          <w:lang w:eastAsia="ar-SA"/>
        </w:rPr>
        <w:t xml:space="preserve"> lietuvių stovyklą. 1946–1948 m. </w:t>
      </w:r>
      <w:proofErr w:type="spellStart"/>
      <w:r>
        <w:rPr>
          <w:lang w:eastAsia="ar-SA"/>
        </w:rPr>
        <w:t>Hanau</w:t>
      </w:r>
      <w:proofErr w:type="spellEnd"/>
      <w:r>
        <w:rPr>
          <w:lang w:eastAsia="ar-SA"/>
        </w:rPr>
        <w:t xml:space="preserve"> vadovavo lietuvių „Dainavos“ ansambliui, kuriam priklausė vyrų ir mišrusis chorai, šokėjų grupė. Su savo chorais koncertuodavo lietuvių stovyklose bei svetimtaučiams. 1949 m. persikėlęs į JAV, įkūrė mišrųjį chorą Baltimorėje. 1951 m. </w:t>
      </w:r>
      <w:proofErr w:type="spellStart"/>
      <w:r>
        <w:rPr>
          <w:lang w:eastAsia="ar-SA"/>
        </w:rPr>
        <w:t>Mendelinoje</w:t>
      </w:r>
      <w:proofErr w:type="spellEnd"/>
      <w:r>
        <w:rPr>
          <w:lang w:eastAsia="ar-SA"/>
        </w:rPr>
        <w:t xml:space="preserve"> (Kolumbija) subūrė nedidelį chorą, su kuriuo dalyvavo radijo laidoje. Tos laidos programa įdainuota į plokšteles: Lietuvos himnas, Juozo Naujalio „Jaunimo giesmė“, Juozo Žilevičiaus „Laisvės daina“, B. Jonušo maršas „Leiskit į Tėvynę“ ir kt. 1952–1954 m. buvo Čikagos lietuvių vyrų choro (30–35 dalyviai) vadovas. Šiam chorui talkino chormeisteris Alfonsas Gečas. Kolektyvas, be koncertų ir tautinių renginių, išleido plokštelių albumą „Tėviškės aidai“. 1953–1957 m. Čikagoje vadovavo lituanistinės mokyklos mišriajam chorui. 1956 m. su kolektyvu dalyvavo I JAV ir Kanados lietuvių dainų šventėje Čikagoje. 1955 m. dar vadovavo Švč. Marijos </w:t>
      </w:r>
      <w:proofErr w:type="spellStart"/>
      <w:r>
        <w:rPr>
          <w:lang w:eastAsia="ar-SA"/>
        </w:rPr>
        <w:t>kazimiriečių</w:t>
      </w:r>
      <w:proofErr w:type="spellEnd"/>
      <w:r>
        <w:rPr>
          <w:lang w:eastAsia="ar-SA"/>
        </w:rPr>
        <w:t xml:space="preserve"> mokyklos simfoniniam orkestrui. Persikėlus į </w:t>
      </w:r>
      <w:proofErr w:type="spellStart"/>
      <w:r>
        <w:rPr>
          <w:lang w:eastAsia="ar-SA"/>
        </w:rPr>
        <w:t>Omahą</w:t>
      </w:r>
      <w:proofErr w:type="spellEnd"/>
      <w:r>
        <w:rPr>
          <w:lang w:eastAsia="ar-SA"/>
        </w:rPr>
        <w:t xml:space="preserve"> (</w:t>
      </w:r>
      <w:proofErr w:type="spellStart"/>
      <w:r>
        <w:rPr>
          <w:lang w:eastAsia="ar-SA"/>
        </w:rPr>
        <w:t>Nebraska</w:t>
      </w:r>
      <w:proofErr w:type="spellEnd"/>
      <w:r>
        <w:rPr>
          <w:lang w:eastAsia="ar-SA"/>
        </w:rPr>
        <w:t xml:space="preserve">, 1959 m.) buvo ilgametis mišriojo choro „Rambynas“ </w:t>
      </w:r>
      <w:r>
        <w:rPr>
          <w:lang w:eastAsia="ar-SA"/>
        </w:rPr>
        <w:lastRenderedPageBreak/>
        <w:t xml:space="preserve">vadovas. Kolektyve dalyvavo 50–60 artistų (talkino K. </w:t>
      </w:r>
      <w:proofErr w:type="spellStart"/>
      <w:r>
        <w:rPr>
          <w:lang w:eastAsia="ar-SA"/>
        </w:rPr>
        <w:t>Kartanienė</w:t>
      </w:r>
      <w:proofErr w:type="spellEnd"/>
      <w:r>
        <w:rPr>
          <w:lang w:eastAsia="ar-SA"/>
        </w:rPr>
        <w:t>). „Rambynas“ dalyvavo 1966 m. ir 1971 metų lietuvių dainų šventėse Čikagoje.</w:t>
      </w:r>
    </w:p>
    <w:p w14:paraId="25E3C736" w14:textId="77777777" w:rsidR="005B0D58" w:rsidRDefault="00BA1223">
      <w:pPr>
        <w:ind w:firstLine="1247"/>
        <w:jc w:val="both"/>
        <w:rPr>
          <w:lang w:eastAsia="ar-SA"/>
        </w:rPr>
      </w:pPr>
      <w:r>
        <w:rPr>
          <w:lang w:eastAsia="ar-SA"/>
        </w:rPr>
        <w:t xml:space="preserve">B. Jonušas dirigavo </w:t>
      </w:r>
      <w:hyperlink r:id="rId10">
        <w:r>
          <w:rPr>
            <w:rStyle w:val="Hipersaitas"/>
            <w:color w:val="000000"/>
            <w:u w:val="none"/>
            <w:lang w:eastAsia="ar-SA"/>
          </w:rPr>
          <w:t>lietuvių tautinių šokių</w:t>
        </w:r>
      </w:hyperlink>
      <w:r>
        <w:rPr>
          <w:lang w:eastAsia="ar-SA"/>
        </w:rPr>
        <w:t xml:space="preserve"> ir dainų šventėse, kurioms sukūrė instrumentinių ir vokalinių kūrinių. </w:t>
      </w:r>
      <w:hyperlink r:id="rId11">
        <w:r>
          <w:rPr>
            <w:rStyle w:val="Hipersaitas"/>
            <w:color w:val="000000"/>
            <w:u w:val="none"/>
            <w:lang w:eastAsia="ar-SA"/>
          </w:rPr>
          <w:t>1970</w:t>
        </w:r>
      </w:hyperlink>
      <w:r>
        <w:rPr>
          <w:lang w:eastAsia="ar-SA"/>
        </w:rPr>
        <w:t xml:space="preserve"> m. lankėsi Lietuvoje ir dalyvavo Respublikinėje dainų šventėje. Kompozitoriaus B. Jonušo sukurti maršai pučiamųjų orkestrui pavadinti skambiais, įsimintinais pavadinimais: „Kur bakūžė samanota“, „Plaukia sau laivelis“, „Rūtų darželis“, „Tai ne miškas šlama“, „Gaudžia trimitai“, „Leiskit į Tėvynę“, „</w:t>
      </w:r>
      <w:proofErr w:type="spellStart"/>
      <w:r>
        <w:rPr>
          <w:lang w:eastAsia="ar-SA"/>
        </w:rPr>
        <w:t>Prabočių</w:t>
      </w:r>
      <w:proofErr w:type="spellEnd"/>
      <w:r>
        <w:rPr>
          <w:lang w:eastAsia="ar-SA"/>
        </w:rPr>
        <w:t xml:space="preserve"> keliai“ ir kt. Už savo maršus yra laimėjęs 9 premijas.</w:t>
      </w:r>
    </w:p>
    <w:p w14:paraId="25E3C737" w14:textId="77777777" w:rsidR="005B0D58" w:rsidRDefault="00BA1223">
      <w:pPr>
        <w:ind w:firstLine="1247"/>
        <w:jc w:val="both"/>
        <w:rPr>
          <w:lang w:eastAsia="ar-SA"/>
        </w:rPr>
      </w:pPr>
      <w:hyperlink r:id="rId12">
        <w:r>
          <w:rPr>
            <w:rStyle w:val="Hipersaitas"/>
            <w:color w:val="000000"/>
            <w:u w:val="none"/>
            <w:lang w:eastAsia="ar-SA"/>
          </w:rPr>
          <w:t>1958</w:t>
        </w:r>
      </w:hyperlink>
      <w:r>
        <w:rPr>
          <w:lang w:eastAsia="ar-SA"/>
        </w:rPr>
        <w:t xml:space="preserve"> m. Vokietijoje su </w:t>
      </w:r>
      <w:hyperlink r:id="rId13">
        <w:r>
          <w:rPr>
            <w:rStyle w:val="Hipersaitas"/>
            <w:color w:val="000000"/>
            <w:u w:val="none"/>
            <w:lang w:eastAsia="ar-SA"/>
          </w:rPr>
          <w:t>Štutgarto</w:t>
        </w:r>
      </w:hyperlink>
      <w:r>
        <w:rPr>
          <w:lang w:eastAsia="ar-SA"/>
        </w:rPr>
        <w:t xml:space="preserve"> simfoninio orkestro pučiamųjų grupe, diriguojant autoriui, į plokštelę „Gaudžia trimitai“ buvo įrašyta dvylika B. Jonušo maršų.</w:t>
      </w:r>
      <w:hyperlink r:id="rId14">
        <w:r>
          <w:rPr>
            <w:rStyle w:val="Hipersaitas"/>
            <w:color w:val="000000"/>
            <w:u w:val="none"/>
            <w:lang w:eastAsia="ar-SA"/>
          </w:rPr>
          <w:t>1993</w:t>
        </w:r>
      </w:hyperlink>
      <w:r>
        <w:rPr>
          <w:lang w:eastAsia="ar-SA"/>
        </w:rPr>
        <w:t xml:space="preserve"> m. Lietuvoje išleisti jo 6 maršai pučiamųjų orkestrui rinkinyje „Gaudžia trimitai“ (sudarė ir redagavo </w:t>
      </w:r>
      <w:hyperlink r:id="rId15">
        <w:r>
          <w:rPr>
            <w:rStyle w:val="Hipersaitas"/>
            <w:color w:val="000000"/>
            <w:u w:val="none"/>
            <w:lang w:eastAsia="ar-SA"/>
          </w:rPr>
          <w:t>Antanas Radzevičius</w:t>
        </w:r>
      </w:hyperlink>
      <w:r>
        <w:rPr>
          <w:lang w:eastAsia="ar-SA"/>
        </w:rPr>
        <w:t>).</w:t>
      </w:r>
    </w:p>
    <w:p w14:paraId="25E3C738" w14:textId="77777777" w:rsidR="005B0D58" w:rsidRDefault="00BA1223">
      <w:pPr>
        <w:ind w:firstLine="1247"/>
        <w:jc w:val="both"/>
        <w:rPr>
          <w:lang w:eastAsia="ar-SA"/>
        </w:rPr>
      </w:pPr>
      <w:r>
        <w:rPr>
          <w:lang w:eastAsia="ar-SA"/>
        </w:rPr>
        <w:t>Kompozitorius B. Jonušas prieš sukuriant pirmą lietuvišką maršą davė sau žodį, kad įrodys, jog lietuviškas maršas nėra blogesnis už „</w:t>
      </w:r>
      <w:proofErr w:type="spellStart"/>
      <w:r>
        <w:rPr>
          <w:lang w:eastAsia="ar-SA"/>
        </w:rPr>
        <w:t>Jėgerską</w:t>
      </w:r>
      <w:proofErr w:type="spellEnd"/>
      <w:r>
        <w:rPr>
          <w:lang w:eastAsia="ar-SA"/>
        </w:rPr>
        <w:t>“, „</w:t>
      </w:r>
      <w:proofErr w:type="spellStart"/>
      <w:r>
        <w:rPr>
          <w:lang w:eastAsia="ar-SA"/>
        </w:rPr>
        <w:t>Stenka</w:t>
      </w:r>
      <w:proofErr w:type="spellEnd"/>
      <w:r>
        <w:rPr>
          <w:lang w:eastAsia="ar-SA"/>
        </w:rPr>
        <w:t xml:space="preserve"> </w:t>
      </w:r>
      <w:proofErr w:type="spellStart"/>
      <w:r>
        <w:rPr>
          <w:lang w:eastAsia="ar-SA"/>
        </w:rPr>
        <w:t>Razin</w:t>
      </w:r>
      <w:proofErr w:type="spellEnd"/>
      <w:r>
        <w:rPr>
          <w:lang w:eastAsia="ar-SA"/>
        </w:rPr>
        <w:t>“ ar kokį kitą. Su žemaitišku užsispyrimu ieškojo medžiagos sukurti tokį lietuvišką maršą, prieš kurį nublanktų anksčiau paminėti rusiški maršiukai. Tokiam pirmam žingsniui pasirinko S. Šimkaus dainą „Kur bakūžė samanota“ ir šis pasirinkimas buvo sėkmingas, davęs pradžią tolimesnei kūrybai. Sukūrė ne tik maršų, bet ir kitų kūrinių, ypač orkestrinės lengvos muzikos, nemažai suaranžavo bažnytinės muzikos giesmių savo vadovaujamiems chorams. Kaip teigia klausytojai, B. Jonušo maršai – tai linksmai dainuojančios tautos maršai! Šituose maršuose nėra grėsmės, nėra neapykantos, nėra nei arogancijos, tai gera vizitinė kortelė lietuvių tautai.</w:t>
      </w:r>
    </w:p>
    <w:p w14:paraId="25E3C739" w14:textId="77777777" w:rsidR="005B0D58" w:rsidRDefault="00BA1223">
      <w:pPr>
        <w:ind w:firstLine="1247"/>
        <w:jc w:val="both"/>
        <w:rPr>
          <w:lang w:eastAsia="ar-SA"/>
        </w:rPr>
      </w:pPr>
      <w:r>
        <w:rPr>
          <w:lang w:eastAsia="ar-SA"/>
        </w:rPr>
        <w:t xml:space="preserve">B. Jonušo dainos „Einu per kiemą“, „Kurteliai sulojo“, „Namo, broliukai“ skambėjo lietuvių dainų šventėse Čikagoje ir </w:t>
      </w:r>
      <w:hyperlink r:id="rId16">
        <w:r>
          <w:rPr>
            <w:rStyle w:val="Hipersaitas"/>
            <w:color w:val="000000"/>
            <w:u w:val="none"/>
            <w:lang w:eastAsia="ar-SA"/>
          </w:rPr>
          <w:t>Toronte</w:t>
        </w:r>
      </w:hyperlink>
      <w:r>
        <w:rPr>
          <w:lang w:eastAsia="ar-SA"/>
        </w:rPr>
        <w:t>. Jo vardas ir muzika rado pripažinimą ir Lietuvoje: pradėti rengti pučiamųjų orkestrų festivaliai, kūrinių konkursai orkestrams ir kt.</w:t>
      </w:r>
    </w:p>
    <w:p w14:paraId="25E3C73A" w14:textId="77777777" w:rsidR="005B0D58" w:rsidRDefault="00BA1223">
      <w:pPr>
        <w:ind w:firstLine="1247"/>
        <w:jc w:val="both"/>
        <w:rPr>
          <w:lang w:eastAsia="ar-SA"/>
        </w:rPr>
      </w:pPr>
      <w:r>
        <w:rPr>
          <w:lang w:eastAsia="ar-SA"/>
        </w:rPr>
        <w:t xml:space="preserve">Kompozitoriaus atminimą Lietuvoje stengiamasi įprasminti: 1994 m. kompozitoriaus vardu pavadinta Vilniaus 3-oji muzikos mokykla – Vilniaus Broniaus Jonušo muzikos mokykla. 1996 m. išleista dirigento Algirdo Radzevičiaus parengta knyga „Bronius Jonušas“. 1999 m. tėviškėje Skuodo rajone pastatyta </w:t>
      </w:r>
      <w:proofErr w:type="spellStart"/>
      <w:r>
        <w:rPr>
          <w:lang w:eastAsia="ar-SA"/>
        </w:rPr>
        <w:t>Ylakaičių</w:t>
      </w:r>
      <w:proofErr w:type="spellEnd"/>
      <w:r>
        <w:rPr>
          <w:lang w:eastAsia="ar-SA"/>
        </w:rPr>
        <w:t xml:space="preserve"> koplyčia su dedikacija atminimo lentoje, o 2004 m. Ylakiuose atidarytas kompozitoriaus Broniaus Jonušo muziejus. </w:t>
      </w:r>
    </w:p>
    <w:p w14:paraId="25E3C73B" w14:textId="77777777" w:rsidR="005B0D58" w:rsidRDefault="00BA1223">
      <w:pPr>
        <w:ind w:firstLine="1247"/>
        <w:jc w:val="both"/>
        <w:rPr>
          <w:lang w:eastAsia="ar-SA"/>
        </w:rPr>
      </w:pPr>
      <w:r>
        <w:rPr>
          <w:lang w:eastAsia="ar-SA"/>
        </w:rPr>
        <w:t xml:space="preserve">Atsižvelgiant į šią išskirtinių gabumų, iškilią asmenybę, šio ypatingai nusipelniusio Lietuvos muzikai ir kultūrai kompozitoriaus, pedagogo, orkestrų ir chorų dirigento Broniaus Jonušo svarbą, minint jo 50-ies metų mirimo metines ir sukurto jo pirmojo lietuviško maršo „Kur bakūžė samanota“ 100-mečio sukaktį, prašome 2026-uosius paskelbti Broniaus Jonušo metais. </w:t>
      </w:r>
    </w:p>
    <w:p w14:paraId="25E3C73C" w14:textId="77777777" w:rsidR="005B0D58" w:rsidRDefault="005B0D58">
      <w:pPr>
        <w:ind w:firstLine="1247"/>
        <w:jc w:val="both"/>
        <w:rPr>
          <w:lang w:eastAsia="ar-SA"/>
        </w:rPr>
      </w:pPr>
    </w:p>
    <w:p w14:paraId="25E3C73D" w14:textId="77777777" w:rsidR="005B0D58" w:rsidRDefault="005B0D58">
      <w:pPr>
        <w:rPr>
          <w:lang w:eastAsia="ar-SA"/>
        </w:rPr>
      </w:pPr>
      <w:bookmarkStart w:id="0" w:name="_Hlk117254745"/>
      <w:bookmarkEnd w:id="0"/>
    </w:p>
    <w:p w14:paraId="25E3C73E" w14:textId="77777777" w:rsidR="005B0D58" w:rsidRDefault="00BA1223">
      <w:r>
        <w:t>Direktorius</w:t>
      </w:r>
      <w:r>
        <w:tab/>
      </w:r>
      <w:r>
        <w:tab/>
      </w:r>
      <w:r>
        <w:tab/>
        <w:t xml:space="preserve">               </w:t>
      </w:r>
      <w:r>
        <w:tab/>
      </w:r>
      <w:r>
        <w:tab/>
        <w:t xml:space="preserve">                   Vidmantas </w:t>
      </w:r>
      <w:proofErr w:type="spellStart"/>
      <w:r>
        <w:t>Valinskis</w:t>
      </w:r>
      <w:proofErr w:type="spellEnd"/>
    </w:p>
    <w:p w14:paraId="25E3C73F" w14:textId="77777777" w:rsidR="005B0D58" w:rsidRDefault="005B0D58">
      <w:pPr>
        <w:jc w:val="both"/>
      </w:pPr>
    </w:p>
    <w:p w14:paraId="25E3C740" w14:textId="77777777" w:rsidR="005B0D58" w:rsidRDefault="005B0D58">
      <w:pPr>
        <w:jc w:val="both"/>
      </w:pPr>
    </w:p>
    <w:p w14:paraId="25E3C741" w14:textId="77777777" w:rsidR="005B0D58" w:rsidRDefault="005B0D58">
      <w:pPr>
        <w:jc w:val="both"/>
      </w:pPr>
    </w:p>
    <w:p w14:paraId="25E3C742" w14:textId="77777777" w:rsidR="005B0D58" w:rsidRDefault="005B0D58">
      <w:pPr>
        <w:jc w:val="both"/>
      </w:pPr>
    </w:p>
    <w:p w14:paraId="25E3C743" w14:textId="77777777" w:rsidR="005B0D58" w:rsidRDefault="005B0D58"/>
    <w:p w14:paraId="25E3C744" w14:textId="77777777" w:rsidR="005B0D58" w:rsidRDefault="005B0D58"/>
    <w:sectPr w:rsidR="005B0D58">
      <w:pgSz w:w="11906" w:h="16838"/>
      <w:pgMar w:top="1134" w:right="567" w:bottom="1134" w:left="1701"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D58"/>
    <w:rsid w:val="001C1533"/>
    <w:rsid w:val="005B0D58"/>
    <w:rsid w:val="005B4D9D"/>
    <w:rsid w:val="0090078C"/>
    <w:rsid w:val="00BA12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725"/>
  <w15:docId w15:val="{DF219342-32AF-4A3F-9DA3-9DCEA497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styleId="Hipersaitas">
    <w:name w:val="Hyperlink"/>
    <w:rPr>
      <w:color w:val="0563C1"/>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customStyle="1" w:styleId="prastasistinklapis">
    <w:name w:val="Įprastasis (tinklapis)"/>
    <w:basedOn w:val="prastasis"/>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t.wikipedia.org/wiki/Kapelmeisteris" TargetMode="External"/><Relationship Id="rId13" Type="http://schemas.openxmlformats.org/officeDocument/2006/relationships/hyperlink" Target="https://lt.wikipedia.org/wiki/&#352;tutgarta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t.wikipedia.org/wiki/1976" TargetMode="External"/><Relationship Id="rId12" Type="http://schemas.openxmlformats.org/officeDocument/2006/relationships/hyperlink" Target="https://lt.wikipedia.org/wiki/195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t.wikipedia.org/wiki/Torontas" TargetMode="External"/><Relationship Id="rId1" Type="http://schemas.openxmlformats.org/officeDocument/2006/relationships/styles" Target="styles.xml"/><Relationship Id="rId6" Type="http://schemas.openxmlformats.org/officeDocument/2006/relationships/hyperlink" Target="https://lt.wikipedia.org/wiki/1899" TargetMode="External"/><Relationship Id="rId11" Type="http://schemas.openxmlformats.org/officeDocument/2006/relationships/hyperlink" Target="https://lt.wikipedia.org/wiki/1970" TargetMode="External"/><Relationship Id="rId5" Type="http://schemas.openxmlformats.org/officeDocument/2006/relationships/hyperlink" Target="http://invalid.uri" TargetMode="External"/><Relationship Id="rId15" Type="http://schemas.openxmlformats.org/officeDocument/2006/relationships/hyperlink" Target="https://lt.wikipedia.org/wiki/Antanas_Radzevi&#269;ius" TargetMode="External"/><Relationship Id="rId10" Type="http://schemas.openxmlformats.org/officeDocument/2006/relationships/hyperlink" Target="https://lt.wikipedia.org/wiki/Lietuvi&#371;_liaudies_&#353;okiai" TargetMode="External"/><Relationship Id="rId4" Type="http://schemas.openxmlformats.org/officeDocument/2006/relationships/image" Target="media/image1.jpeg"/><Relationship Id="rId9" Type="http://schemas.openxmlformats.org/officeDocument/2006/relationships/hyperlink" Target="https://lt.wikipedia.org/wiki/1919" TargetMode="External"/><Relationship Id="rId14" Type="http://schemas.openxmlformats.org/officeDocument/2006/relationships/hyperlink" Target="https://lt.wikipedia.org/wiki/1993"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4545</Words>
  <Characters>2592</Characters>
  <Application>Microsoft Office Word</Application>
  <DocSecurity>4</DocSecurity>
  <Lines>21</Lines>
  <Paragraphs>14</Paragraphs>
  <ScaleCrop>false</ScaleCrop>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(įstaigos rekvizitai)</dc:title>
  <dc:creator>Admin</dc:creator>
  <cp:lastModifiedBy>Sadauskienė, Dalia</cp:lastModifiedBy>
  <cp:revision>2</cp:revision>
  <dcterms:created xsi:type="dcterms:W3CDTF">2025-09-15T10:59:00Z</dcterms:created>
  <dcterms:modified xsi:type="dcterms:W3CDTF">2025-09-15T10:59:00Z</dcterms:modified>
  <dc:language>en-US</dc:language>
</cp:coreProperties>
</file>